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829AE" w:rsidRDefault="00812A2E">
      <w:pPr>
        <w:jc w:val="both"/>
        <w:rPr>
          <w:b/>
          <w:bCs/>
        </w:rPr>
      </w:pPr>
      <w:r w:rsidRPr="00812A2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158.85pt;margin-top:1.95pt;width:294.3pt;height:24.45pt;z-index:251657728;mso-wrap-style:none;v-text-anchor:middle" fillcolor="black" strokeweight=".35mm">
            <v:fill color2="blue" angle="-90" type="gradient"/>
            <v:stroke joinstyle="miter" endcap="square"/>
            <v:shadow on="t" color="silver" opacity="52436f" offset="3.05mm,3.05mm"/>
            <v:textpath style="font-family:&quot;Arial Black&quot;;font-size:18pt;v-text-kern:t" fitpath="t" string="Dicas legais para uma aula interessante"/>
            <w10:wrap type="square"/>
          </v:shape>
        </w:pict>
      </w:r>
      <w:r w:rsidR="00BA16B3">
        <w:rPr>
          <w:rFonts w:ascii="Arial" w:hAnsi="Arial" w:cs="Arial"/>
          <w:b/>
          <w:bCs/>
          <w:sz w:val="28"/>
        </w:rPr>
        <w:t>MAIS UMA DICA...</w:t>
      </w:r>
    </w:p>
    <w:p w:rsidR="004829AE" w:rsidRDefault="004829AE">
      <w:pPr>
        <w:rPr>
          <w:b/>
          <w:bCs/>
        </w:rPr>
      </w:pPr>
    </w:p>
    <w:p w:rsidR="004829AE" w:rsidRDefault="004829AE">
      <w:pPr>
        <w:rPr>
          <w:b/>
          <w:bCs/>
          <w:lang w:eastAsia="pt-BR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217"/>
        <w:gridCol w:w="1719"/>
        <w:gridCol w:w="1842"/>
        <w:gridCol w:w="1428"/>
      </w:tblGrid>
      <w:tr w:rsidR="004829AE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9AE" w:rsidRDefault="00BA1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 xml:space="preserve">TÍTULO 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9AE" w:rsidRDefault="008D6940">
            <w:pPr>
              <w:snapToGrid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As cores de Portinari</w:t>
            </w:r>
          </w:p>
        </w:tc>
      </w:tr>
      <w:tr w:rsidR="004829AE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9AE" w:rsidRDefault="00BA1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DISCIPLINA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9AE" w:rsidRDefault="008D6940">
            <w:pPr>
              <w:snapToGrid w:val="0"/>
              <w:jc w:val="center"/>
            </w:pPr>
            <w:r>
              <w:t>Arte</w:t>
            </w:r>
          </w:p>
        </w:tc>
      </w:tr>
      <w:tr w:rsidR="004829AE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9AE" w:rsidRDefault="00BA16B3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CICLO: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9AE" w:rsidRDefault="00EC4A49" w:rsidP="00EC4A49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9AE" w:rsidRDefault="00BA16B3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ANO: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9AE" w:rsidRDefault="00EC4A49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4829AE" w:rsidRDefault="004829AE"/>
    <w:tbl>
      <w:tblPr>
        <w:tblW w:w="0" w:type="auto"/>
        <w:tblInd w:w="-5" w:type="dxa"/>
        <w:tblLayout w:type="fixed"/>
        <w:tblLook w:val="0000"/>
      </w:tblPr>
      <w:tblGrid>
        <w:gridCol w:w="7196"/>
        <w:gridCol w:w="7239"/>
      </w:tblGrid>
      <w:tr w:rsidR="004829A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9AE" w:rsidRDefault="00BA16B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HABILIDADES: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9AE" w:rsidRDefault="00BA16B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CONTEÚDO</w:t>
            </w:r>
          </w:p>
        </w:tc>
      </w:tr>
      <w:tr w:rsidR="004829A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A49" w:rsidRPr="00EC4A49" w:rsidRDefault="00EC4A49" w:rsidP="00EC4A49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29AE" w:rsidRDefault="00EC4A49" w:rsidP="00EC4A49">
            <w:pPr>
              <w:snapToGrid w:val="0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EC4A49">
              <w:rPr>
                <w:rFonts w:ascii="Arial" w:hAnsi="Arial" w:cs="Arial"/>
                <w:b/>
                <w:sz w:val="22"/>
                <w:szCs w:val="22"/>
              </w:rPr>
              <w:t>H04. Reconhecem numa obra de arte os elementos que a formam, tais como: pontos linhas, formas, cores, equilíbrio, texturas, ritmo, sons, movimentos expressivos.</w:t>
            </w:r>
          </w:p>
          <w:p w:rsidR="00EC4A49" w:rsidRPr="00EC4A49" w:rsidRDefault="00EC4A49" w:rsidP="00EC4A49">
            <w:pPr>
              <w:snapToGrid w:val="0"/>
              <w:ind w:left="7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A49" w:rsidRDefault="00EC4A49" w:rsidP="00EC4A49">
            <w:pPr>
              <w:autoSpaceDE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C4A49">
              <w:rPr>
                <w:rFonts w:ascii="Arial" w:hAnsi="Arial" w:cs="Arial"/>
                <w:b/>
                <w:color w:val="000000"/>
                <w:sz w:val="22"/>
                <w:szCs w:val="22"/>
              </w:rPr>
              <w:t>CDT03. Elementos de Composição:</w:t>
            </w:r>
          </w:p>
          <w:p w:rsidR="00EC4A49" w:rsidRPr="00EC4A49" w:rsidRDefault="00EC4A49" w:rsidP="00EC4A49">
            <w:pPr>
              <w:autoSpaceDE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EC4A49" w:rsidRDefault="00EC4A49" w:rsidP="00EC4A49">
            <w:pPr>
              <w:autoSpaceDE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C4A4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3.3. Teoria das cores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</w:p>
          <w:p w:rsidR="00FC58F0" w:rsidRPr="00073F30" w:rsidRDefault="00FC58F0" w:rsidP="00FC58F0">
            <w:pPr>
              <w:autoSpaceDE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          </w:t>
            </w:r>
            <w:r w:rsidRPr="00FC58F0">
              <w:rPr>
                <w:rFonts w:ascii="Arial" w:hAnsi="Arial" w:cs="Arial"/>
                <w:color w:val="000000"/>
                <w:sz w:val="22"/>
                <w:szCs w:val="22"/>
              </w:rPr>
              <w:t xml:space="preserve">  3.3.4. Cores análogas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</w:p>
          <w:p w:rsidR="00FC58F0" w:rsidRPr="00073F30" w:rsidRDefault="00FC58F0" w:rsidP="00EC4A49">
            <w:pPr>
              <w:autoSpaceDE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4829AE" w:rsidRDefault="004829AE">
            <w:pPr>
              <w:snapToGrid w:val="0"/>
              <w:jc w:val="center"/>
            </w:pPr>
          </w:p>
        </w:tc>
      </w:tr>
      <w:tr w:rsidR="004829A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9AE" w:rsidRDefault="00BA16B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DESCRITORES: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9AE" w:rsidRDefault="00BA16B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NA PRÁTICA:</w:t>
            </w:r>
          </w:p>
        </w:tc>
      </w:tr>
      <w:tr w:rsidR="004829A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8F0" w:rsidRPr="00FC58F0" w:rsidRDefault="00FC58F0" w:rsidP="00FC58F0">
            <w:pPr>
              <w:pStyle w:val="Contedodetabela"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C58F0">
              <w:rPr>
                <w:rFonts w:ascii="Arial" w:hAnsi="Arial" w:cs="Arial"/>
                <w:b/>
                <w:sz w:val="22"/>
                <w:szCs w:val="22"/>
              </w:rPr>
              <w:t xml:space="preserve">D09. </w:t>
            </w:r>
            <w:r w:rsidRPr="00FC58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Reconhecer </w:t>
            </w:r>
            <w:r w:rsidRPr="00FC58F0">
              <w:rPr>
                <w:rFonts w:ascii="Arial" w:hAnsi="Arial" w:cs="Arial"/>
                <w:b/>
                <w:sz w:val="22"/>
                <w:szCs w:val="22"/>
              </w:rPr>
              <w:t>textos (orais, escritos, ou por imagens) em situação de comunicação: dramatização, livros, convites, pinturas, desenhos, colagens, etc., de acordo com o material de que dispõe.</w:t>
            </w:r>
          </w:p>
          <w:p w:rsidR="004829AE" w:rsidRDefault="004829AE" w:rsidP="00EC4A49">
            <w:pPr>
              <w:jc w:val="center"/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D8" w:rsidRPr="00FF04D8" w:rsidRDefault="00FF04D8" w:rsidP="00FC58F0">
            <w:pPr>
              <w:pStyle w:val="NormalWeb"/>
              <w:snapToGrid w:val="0"/>
              <w:spacing w:before="0" w:after="0"/>
              <w:jc w:val="both"/>
              <w:rPr>
                <w:b/>
              </w:rPr>
            </w:pPr>
            <w:r>
              <w:t xml:space="preserve"> </w:t>
            </w:r>
          </w:p>
          <w:p w:rsidR="004829AE" w:rsidRPr="00FF04D8" w:rsidRDefault="00FC58F0" w:rsidP="00FC58F0">
            <w:pPr>
              <w:pStyle w:val="NormalWeb"/>
              <w:snapToGrid w:val="0"/>
              <w:spacing w:before="0" w:after="0"/>
              <w:jc w:val="both"/>
              <w:rPr>
                <w:b/>
              </w:rPr>
            </w:pPr>
            <w:r w:rsidRPr="00FF04D8">
              <w:rPr>
                <w:b/>
              </w:rPr>
              <w:t>Reconhecer através da</w:t>
            </w:r>
            <w:r w:rsidR="00FF04D8" w:rsidRPr="00FF04D8">
              <w:rPr>
                <w:b/>
              </w:rPr>
              <w:t>s pinturas de Candido Portinari as cores , aplicando nos desenhos de Portinari as cores análogas.</w:t>
            </w:r>
          </w:p>
          <w:p w:rsidR="00FF04D8" w:rsidRDefault="00FF04D8" w:rsidP="00FC58F0">
            <w:pPr>
              <w:pStyle w:val="NormalWeb"/>
              <w:snapToGrid w:val="0"/>
              <w:spacing w:before="0" w:after="0"/>
              <w:jc w:val="both"/>
            </w:pPr>
          </w:p>
        </w:tc>
      </w:tr>
      <w:tr w:rsidR="004829A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9AE" w:rsidRDefault="004829AE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4829AE" w:rsidRDefault="00BA16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BIBLIOGRAFIA:</w:t>
            </w:r>
          </w:p>
          <w:p w:rsidR="004829AE" w:rsidRDefault="00BA16B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Matriz curricular de Camaçari</w:t>
            </w:r>
          </w:p>
          <w:p w:rsidR="004829AE" w:rsidRDefault="004829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9AE" w:rsidRDefault="004829AE">
            <w:pPr>
              <w:snapToGrid w:val="0"/>
              <w:rPr>
                <w:rFonts w:ascii="Arial" w:hAnsi="Arial" w:cs="Arial"/>
                <w:sz w:val="20"/>
              </w:rPr>
            </w:pPr>
          </w:p>
          <w:p w:rsidR="004829AE" w:rsidRDefault="004829A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212A1F" w:rsidRDefault="00BA16B3">
      <w:pPr>
        <w:jc w:val="both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>RECURSOS ANEXOS:</w:t>
      </w:r>
    </w:p>
    <w:p w:rsidR="00FF04D8" w:rsidRDefault="00212A1F">
      <w:pPr>
        <w:jc w:val="both"/>
        <w:rPr>
          <w:rFonts w:ascii="Arial" w:hAnsi="Arial" w:cs="Arial"/>
          <w:bCs/>
          <w:sz w:val="28"/>
          <w:szCs w:val="32"/>
        </w:rPr>
      </w:pPr>
      <w:r w:rsidRPr="00FF04D8">
        <w:rPr>
          <w:rFonts w:ascii="Arial" w:hAnsi="Arial" w:cs="Arial"/>
          <w:bCs/>
          <w:sz w:val="28"/>
          <w:szCs w:val="32"/>
        </w:rPr>
        <w:t>Slides</w:t>
      </w:r>
      <w:r w:rsidR="00FF04D8" w:rsidRPr="00FF04D8">
        <w:rPr>
          <w:rFonts w:ascii="Arial" w:hAnsi="Arial" w:cs="Arial"/>
          <w:bCs/>
          <w:sz w:val="28"/>
          <w:szCs w:val="32"/>
        </w:rPr>
        <w:t xml:space="preserve"> das pinturas</w:t>
      </w:r>
      <w:r w:rsidR="00FF04D8">
        <w:rPr>
          <w:rFonts w:ascii="Arial" w:hAnsi="Arial" w:cs="Arial"/>
          <w:bCs/>
          <w:sz w:val="28"/>
          <w:szCs w:val="32"/>
        </w:rPr>
        <w:t xml:space="preserve"> de Candido Portinari</w:t>
      </w:r>
    </w:p>
    <w:p w:rsidR="00FF04D8" w:rsidRDefault="00FF04D8">
      <w:pPr>
        <w:jc w:val="both"/>
        <w:rPr>
          <w:rFonts w:ascii="Arial" w:hAnsi="Arial" w:cs="Arial"/>
          <w:bCs/>
          <w:sz w:val="28"/>
          <w:szCs w:val="32"/>
        </w:rPr>
      </w:pPr>
      <w:r>
        <w:rPr>
          <w:rFonts w:ascii="Arial" w:hAnsi="Arial" w:cs="Arial"/>
          <w:bCs/>
          <w:sz w:val="28"/>
          <w:szCs w:val="32"/>
        </w:rPr>
        <w:t>Copias das pinturas de Candido Portinari</w:t>
      </w:r>
    </w:p>
    <w:p w:rsidR="00C77233" w:rsidRPr="00FF04D8" w:rsidRDefault="00212A1F">
      <w:pPr>
        <w:jc w:val="both"/>
        <w:rPr>
          <w:rFonts w:ascii="Arial" w:hAnsi="Arial" w:cs="Arial"/>
          <w:bCs/>
          <w:sz w:val="28"/>
          <w:szCs w:val="32"/>
        </w:rPr>
      </w:pPr>
      <w:r>
        <w:rPr>
          <w:rFonts w:ascii="Arial" w:hAnsi="Arial" w:cs="Arial"/>
          <w:bCs/>
          <w:sz w:val="28"/>
          <w:szCs w:val="32"/>
        </w:rPr>
        <w:t>Lápis de cor, hidrocor, tinta guache, pincel.</w:t>
      </w:r>
    </w:p>
    <w:p w:rsidR="00FF04D8" w:rsidRPr="00FF04D8" w:rsidRDefault="00FF04D8">
      <w:pPr>
        <w:jc w:val="both"/>
      </w:pPr>
    </w:p>
    <w:sectPr w:rsidR="00FF04D8" w:rsidRPr="00FF04D8" w:rsidSect="00C77233">
      <w:headerReference w:type="default" r:id="rId7"/>
      <w:headerReference w:type="first" r:id="rId8"/>
      <w:pgSz w:w="16838" w:h="11906" w:orient="landscape"/>
      <w:pgMar w:top="568" w:right="284" w:bottom="1276" w:left="1135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DCC" w:rsidRDefault="00524DCC">
      <w:r>
        <w:separator/>
      </w:r>
    </w:p>
  </w:endnote>
  <w:endnote w:type="continuationSeparator" w:id="1">
    <w:p w:rsidR="00524DCC" w:rsidRDefault="00524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DCC" w:rsidRDefault="00524DCC">
      <w:r>
        <w:separator/>
      </w:r>
    </w:p>
  </w:footnote>
  <w:footnote w:type="continuationSeparator" w:id="1">
    <w:p w:rsidR="00524DCC" w:rsidRDefault="00524D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9AE" w:rsidRDefault="00212A1F">
    <w:pPr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margin">
            <wp:posOffset>7280275</wp:posOffset>
          </wp:positionH>
          <wp:positionV relativeFrom="margin">
            <wp:posOffset>-760095</wp:posOffset>
          </wp:positionV>
          <wp:extent cx="368935" cy="550545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5505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2376805</wp:posOffset>
          </wp:positionH>
          <wp:positionV relativeFrom="paragraph">
            <wp:posOffset>-117475</wp:posOffset>
          </wp:positionV>
          <wp:extent cx="492760" cy="499745"/>
          <wp:effectExtent l="19050" t="0" r="254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4997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A16B3">
      <w:rPr>
        <w:rFonts w:ascii="Arial" w:hAnsi="Arial" w:cs="Arial"/>
        <w:b/>
        <w:sz w:val="16"/>
        <w:szCs w:val="16"/>
      </w:rPr>
      <w:t>PREFEITURA MUNICIPAL DE CAMAÇARI</w:t>
    </w:r>
  </w:p>
  <w:p w:rsidR="004829AE" w:rsidRDefault="00BA16B3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SECRETARIA DE EDUCAÇÃO</w:t>
    </w:r>
  </w:p>
  <w:p w:rsidR="004829AE" w:rsidRDefault="00BA16B3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COORDENADORIA DE ENSINO E APRENDIZAGEM - CEAP</w:t>
    </w:r>
  </w:p>
  <w:p w:rsidR="004829AE" w:rsidRDefault="00BA16B3">
    <w:pPr>
      <w:jc w:val="center"/>
    </w:pPr>
    <w:r>
      <w:rPr>
        <w:rFonts w:ascii="Arial" w:hAnsi="Arial" w:cs="Arial"/>
        <w:b/>
        <w:sz w:val="16"/>
        <w:szCs w:val="16"/>
      </w:rPr>
      <w:t>ANOS FINAIS</w:t>
    </w:r>
  </w:p>
  <w:p w:rsidR="004829AE" w:rsidRDefault="004829A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9AE" w:rsidRDefault="004829A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EC4A49"/>
    <w:rsid w:val="00212A1F"/>
    <w:rsid w:val="004829AE"/>
    <w:rsid w:val="00492D40"/>
    <w:rsid w:val="00524DCC"/>
    <w:rsid w:val="00812A2E"/>
    <w:rsid w:val="008D6940"/>
    <w:rsid w:val="00BA16B3"/>
    <w:rsid w:val="00C77233"/>
    <w:rsid w:val="00EC4A49"/>
    <w:rsid w:val="00FC58F0"/>
    <w:rsid w:val="00FF0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9AE"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4829AE"/>
    <w:rPr>
      <w:rFonts w:ascii="Symbol" w:hAnsi="Symbol" w:cs="Symbol"/>
      <w:sz w:val="20"/>
    </w:rPr>
  </w:style>
  <w:style w:type="character" w:customStyle="1" w:styleId="WW8Num1z1">
    <w:name w:val="WW8Num1z1"/>
    <w:rsid w:val="004829AE"/>
    <w:rPr>
      <w:rFonts w:ascii="Courier New" w:hAnsi="Courier New" w:cs="Courier New"/>
      <w:sz w:val="20"/>
    </w:rPr>
  </w:style>
  <w:style w:type="character" w:customStyle="1" w:styleId="WW8Num1z2">
    <w:name w:val="WW8Num1z2"/>
    <w:rsid w:val="004829AE"/>
    <w:rPr>
      <w:rFonts w:ascii="Wingdings" w:hAnsi="Wingdings" w:cs="Wingdings"/>
      <w:sz w:val="20"/>
    </w:rPr>
  </w:style>
  <w:style w:type="character" w:customStyle="1" w:styleId="WW8Num2z0">
    <w:name w:val="WW8Num2z0"/>
    <w:rsid w:val="004829AE"/>
    <w:rPr>
      <w:rFonts w:ascii="Symbol" w:hAnsi="Symbol" w:cs="Symbol"/>
      <w:sz w:val="20"/>
    </w:rPr>
  </w:style>
  <w:style w:type="character" w:customStyle="1" w:styleId="WW8Num2z1">
    <w:name w:val="WW8Num2z1"/>
    <w:rsid w:val="004829AE"/>
    <w:rPr>
      <w:rFonts w:ascii="Courier New" w:hAnsi="Courier New" w:cs="Courier New"/>
      <w:sz w:val="20"/>
    </w:rPr>
  </w:style>
  <w:style w:type="character" w:customStyle="1" w:styleId="WW8Num2z2">
    <w:name w:val="WW8Num2z2"/>
    <w:rsid w:val="004829AE"/>
    <w:rPr>
      <w:rFonts w:ascii="Wingdings" w:hAnsi="Wingdings" w:cs="Wingdings"/>
      <w:sz w:val="20"/>
    </w:rPr>
  </w:style>
  <w:style w:type="character" w:customStyle="1" w:styleId="WW8Num3z0">
    <w:name w:val="WW8Num3z0"/>
    <w:rsid w:val="004829AE"/>
    <w:rPr>
      <w:rFonts w:ascii="Symbol" w:hAnsi="Symbol" w:cs="Symbol"/>
    </w:rPr>
  </w:style>
  <w:style w:type="character" w:customStyle="1" w:styleId="WW8Num3z1">
    <w:name w:val="WW8Num3z1"/>
    <w:rsid w:val="004829AE"/>
    <w:rPr>
      <w:rFonts w:ascii="Courier New" w:hAnsi="Courier New" w:cs="Courier New"/>
    </w:rPr>
  </w:style>
  <w:style w:type="character" w:customStyle="1" w:styleId="WW8Num3z2">
    <w:name w:val="WW8Num3z2"/>
    <w:rsid w:val="004829AE"/>
    <w:rPr>
      <w:rFonts w:ascii="Wingdings" w:hAnsi="Wingdings" w:cs="Wingdings"/>
    </w:rPr>
  </w:style>
  <w:style w:type="character" w:customStyle="1" w:styleId="WW8Num4z0">
    <w:name w:val="WW8Num4z0"/>
    <w:rsid w:val="004829AE"/>
    <w:rPr>
      <w:rFonts w:ascii="Symbol" w:hAnsi="Symbol" w:cs="Symbol"/>
    </w:rPr>
  </w:style>
  <w:style w:type="character" w:customStyle="1" w:styleId="WW8Num4z1">
    <w:name w:val="WW8Num4z1"/>
    <w:rsid w:val="004829AE"/>
    <w:rPr>
      <w:rFonts w:ascii="Courier New" w:hAnsi="Courier New" w:cs="Courier New"/>
    </w:rPr>
  </w:style>
  <w:style w:type="character" w:customStyle="1" w:styleId="WW8Num4z2">
    <w:name w:val="WW8Num4z2"/>
    <w:rsid w:val="004829AE"/>
    <w:rPr>
      <w:rFonts w:ascii="Wingdings" w:hAnsi="Wingdings" w:cs="Wingdings"/>
    </w:rPr>
  </w:style>
  <w:style w:type="character" w:customStyle="1" w:styleId="WW8Num5z0">
    <w:name w:val="WW8Num5z0"/>
    <w:rsid w:val="004829AE"/>
    <w:rPr>
      <w:rFonts w:ascii="Symbol" w:hAnsi="Symbol" w:cs="Symbol"/>
    </w:rPr>
  </w:style>
  <w:style w:type="character" w:customStyle="1" w:styleId="WW8Num5z1">
    <w:name w:val="WW8Num5z1"/>
    <w:rsid w:val="004829AE"/>
    <w:rPr>
      <w:rFonts w:ascii="Courier New" w:hAnsi="Courier New" w:cs="Courier New"/>
    </w:rPr>
  </w:style>
  <w:style w:type="character" w:customStyle="1" w:styleId="WW8Num5z2">
    <w:name w:val="WW8Num5z2"/>
    <w:rsid w:val="004829AE"/>
    <w:rPr>
      <w:rFonts w:ascii="Wingdings" w:hAnsi="Wingdings" w:cs="Wingdings"/>
    </w:rPr>
  </w:style>
  <w:style w:type="character" w:customStyle="1" w:styleId="WW8Num6z0">
    <w:name w:val="WW8Num6z0"/>
    <w:rsid w:val="004829AE"/>
    <w:rPr>
      <w:rFonts w:ascii="Symbol" w:hAnsi="Symbol" w:cs="Symbol"/>
      <w:sz w:val="20"/>
    </w:rPr>
  </w:style>
  <w:style w:type="character" w:customStyle="1" w:styleId="WW8Num7z0">
    <w:name w:val="WW8Num7z0"/>
    <w:rsid w:val="004829AE"/>
    <w:rPr>
      <w:rFonts w:ascii="Symbol" w:hAnsi="Symbol" w:cs="Symbol"/>
      <w:sz w:val="20"/>
    </w:rPr>
  </w:style>
  <w:style w:type="character" w:customStyle="1" w:styleId="WW8Num7z1">
    <w:name w:val="WW8Num7z1"/>
    <w:rsid w:val="004829AE"/>
    <w:rPr>
      <w:rFonts w:ascii="Courier New" w:hAnsi="Courier New" w:cs="Courier New"/>
      <w:sz w:val="20"/>
    </w:rPr>
  </w:style>
  <w:style w:type="character" w:customStyle="1" w:styleId="WW8Num7z2">
    <w:name w:val="WW8Num7z2"/>
    <w:rsid w:val="004829AE"/>
    <w:rPr>
      <w:rFonts w:ascii="Wingdings" w:hAnsi="Wingdings" w:cs="Wingdings"/>
      <w:sz w:val="20"/>
    </w:rPr>
  </w:style>
  <w:style w:type="character" w:customStyle="1" w:styleId="WW8Num8z0">
    <w:name w:val="WW8Num8z0"/>
    <w:rsid w:val="004829AE"/>
    <w:rPr>
      <w:rFonts w:ascii="Symbol" w:hAnsi="Symbol" w:cs="Symbol"/>
      <w:sz w:val="20"/>
    </w:rPr>
  </w:style>
  <w:style w:type="character" w:customStyle="1" w:styleId="WW8Num8z1">
    <w:name w:val="WW8Num8z1"/>
    <w:rsid w:val="004829AE"/>
    <w:rPr>
      <w:rFonts w:ascii="Courier New" w:hAnsi="Courier New" w:cs="Courier New"/>
      <w:sz w:val="20"/>
    </w:rPr>
  </w:style>
  <w:style w:type="character" w:customStyle="1" w:styleId="WW8Num8z2">
    <w:name w:val="WW8Num8z2"/>
    <w:rsid w:val="004829AE"/>
    <w:rPr>
      <w:rFonts w:ascii="Wingdings" w:hAnsi="Wingdings" w:cs="Wingdings"/>
      <w:sz w:val="20"/>
    </w:rPr>
  </w:style>
  <w:style w:type="character" w:customStyle="1" w:styleId="Fontepargpadro1">
    <w:name w:val="Fonte parág. padrão1"/>
    <w:rsid w:val="004829AE"/>
  </w:style>
  <w:style w:type="character" w:styleId="Hyperlink">
    <w:name w:val="Hyperlink"/>
    <w:rsid w:val="004829AE"/>
    <w:rPr>
      <w:strike w:val="0"/>
      <w:dstrike w:val="0"/>
      <w:color w:val="0000FF"/>
      <w:u w:val="none"/>
    </w:rPr>
  </w:style>
  <w:style w:type="character" w:styleId="Forte">
    <w:name w:val="Strong"/>
    <w:qFormat/>
    <w:rsid w:val="004829AE"/>
    <w:rPr>
      <w:b/>
      <w:bCs/>
    </w:rPr>
  </w:style>
  <w:style w:type="character" w:customStyle="1" w:styleId="TextodebaloChar">
    <w:name w:val="Texto de balão Char"/>
    <w:rsid w:val="004829A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1"/>
    <w:rsid w:val="004829AE"/>
  </w:style>
  <w:style w:type="character" w:customStyle="1" w:styleId="RodapChar">
    <w:name w:val="Rodapé Char"/>
    <w:basedOn w:val="Fontepargpadro1"/>
    <w:rsid w:val="004829AE"/>
  </w:style>
  <w:style w:type="character" w:customStyle="1" w:styleId="apple-converted-space">
    <w:name w:val="apple-converted-space"/>
    <w:basedOn w:val="Fontepargpadro1"/>
    <w:rsid w:val="004829AE"/>
  </w:style>
  <w:style w:type="paragraph" w:customStyle="1" w:styleId="Ttulo1">
    <w:name w:val="Título1"/>
    <w:basedOn w:val="Normal"/>
    <w:next w:val="Corpodetexto"/>
    <w:rsid w:val="004829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4829AE"/>
    <w:pPr>
      <w:spacing w:after="140" w:line="288" w:lineRule="auto"/>
    </w:pPr>
  </w:style>
  <w:style w:type="paragraph" w:styleId="Lista">
    <w:name w:val="List"/>
    <w:basedOn w:val="Corpodetexto"/>
    <w:rsid w:val="004829AE"/>
    <w:rPr>
      <w:rFonts w:cs="Mangal"/>
    </w:rPr>
  </w:style>
  <w:style w:type="paragraph" w:styleId="Legenda">
    <w:name w:val="caption"/>
    <w:basedOn w:val="Normal"/>
    <w:qFormat/>
    <w:rsid w:val="004829AE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4829AE"/>
    <w:pPr>
      <w:suppressLineNumbers/>
    </w:pPr>
    <w:rPr>
      <w:rFonts w:cs="Mangal"/>
    </w:rPr>
  </w:style>
  <w:style w:type="paragraph" w:styleId="Textodebalo">
    <w:name w:val="Balloon Text"/>
    <w:basedOn w:val="Normal"/>
    <w:rsid w:val="004829AE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qFormat/>
    <w:rsid w:val="004829AE"/>
    <w:pPr>
      <w:ind w:left="720"/>
      <w:contextualSpacing/>
    </w:pPr>
  </w:style>
  <w:style w:type="paragraph" w:styleId="NormalWeb">
    <w:name w:val="Normal (Web)"/>
    <w:basedOn w:val="Normal"/>
    <w:rsid w:val="004829AE"/>
    <w:pPr>
      <w:spacing w:before="280" w:after="280"/>
    </w:pPr>
  </w:style>
  <w:style w:type="paragraph" w:styleId="Cabealho">
    <w:name w:val="header"/>
    <w:basedOn w:val="Normal"/>
    <w:rsid w:val="004829A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829AE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rsid w:val="004829AE"/>
    <w:pPr>
      <w:suppressLineNumbers/>
    </w:pPr>
  </w:style>
  <w:style w:type="paragraph" w:customStyle="1" w:styleId="Ttulodetabela">
    <w:name w:val="Título de tabela"/>
    <w:basedOn w:val="Contedodatabela"/>
    <w:rsid w:val="004829AE"/>
    <w:pPr>
      <w:jc w:val="center"/>
    </w:pPr>
    <w:rPr>
      <w:b/>
      <w:bCs/>
    </w:rPr>
  </w:style>
  <w:style w:type="paragraph" w:customStyle="1" w:styleId="Contedodetabela">
    <w:name w:val="Conteúdo de tabela"/>
    <w:basedOn w:val="Normal"/>
    <w:rsid w:val="00EC4A49"/>
    <w:pPr>
      <w:widowControl w:val="0"/>
      <w:suppressLineNumbers/>
    </w:pPr>
    <w:rPr>
      <w:rFonts w:eastAsia="Droid Sans Fallback" w:cs="Lohit Hindi"/>
      <w:kern w:val="1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Roberto Souza</dc:creator>
  <cp:lastModifiedBy>usuario</cp:lastModifiedBy>
  <cp:revision>4</cp:revision>
  <cp:lastPrinted>2015-10-20T18:40:00Z</cp:lastPrinted>
  <dcterms:created xsi:type="dcterms:W3CDTF">2015-10-20T18:40:00Z</dcterms:created>
  <dcterms:modified xsi:type="dcterms:W3CDTF">2015-10-20T18:44:00Z</dcterms:modified>
</cp:coreProperties>
</file>