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A1" w:rsidRPr="00DF3608" w:rsidRDefault="008103A1" w:rsidP="008103A1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9A027D" w:rsidRDefault="009A027D"/>
    <w:p w:rsidR="008103A1" w:rsidRDefault="008103A1" w:rsidP="00810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1526"/>
        <w:gridCol w:w="1315"/>
        <w:gridCol w:w="1095"/>
        <w:gridCol w:w="737"/>
        <w:gridCol w:w="425"/>
        <w:gridCol w:w="1203"/>
        <w:gridCol w:w="782"/>
        <w:gridCol w:w="1637"/>
      </w:tblGrid>
      <w:tr w:rsidR="008103A1" w:rsidRPr="00F6603E" w:rsidTr="00167285">
        <w:tc>
          <w:tcPr>
            <w:tcW w:w="1526" w:type="dxa"/>
          </w:tcPr>
          <w:p w:rsidR="008103A1" w:rsidRPr="00F6603E" w:rsidRDefault="008103A1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147" w:type="dxa"/>
            <w:gridSpan w:val="3"/>
          </w:tcPr>
          <w:p w:rsidR="008103A1" w:rsidRPr="00F6603E" w:rsidRDefault="008103A1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410" w:type="dxa"/>
            <w:gridSpan w:val="3"/>
          </w:tcPr>
          <w:p w:rsidR="008103A1" w:rsidRPr="00F6603E" w:rsidRDefault="008103A1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637" w:type="dxa"/>
          </w:tcPr>
          <w:p w:rsidR="008103A1" w:rsidRPr="00F6603E" w:rsidRDefault="008103A1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F660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GEOD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08</w:t>
            </w:r>
            <w:r w:rsidRPr="00F660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IT002</w:t>
            </w:r>
            <w:bookmarkEnd w:id="0"/>
          </w:p>
        </w:tc>
      </w:tr>
      <w:tr w:rsidR="008103A1" w:rsidRPr="00F6603E" w:rsidTr="00167285">
        <w:tc>
          <w:tcPr>
            <w:tcW w:w="1526" w:type="dxa"/>
          </w:tcPr>
          <w:p w:rsidR="008103A1" w:rsidRPr="00F6603E" w:rsidRDefault="008103A1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4" w:type="dxa"/>
            <w:gridSpan w:val="7"/>
          </w:tcPr>
          <w:p w:rsidR="008103A1" w:rsidRPr="00F6603E" w:rsidRDefault="008103A1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D08</w:t>
            </w:r>
          </w:p>
        </w:tc>
      </w:tr>
      <w:tr w:rsidR="008103A1" w:rsidRPr="00F6603E" w:rsidTr="00167285">
        <w:tc>
          <w:tcPr>
            <w:tcW w:w="1526" w:type="dxa"/>
          </w:tcPr>
          <w:p w:rsidR="008103A1" w:rsidRPr="00F6603E" w:rsidRDefault="008103A1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vAlign w:val="center"/>
          </w:tcPr>
          <w:p w:rsidR="008103A1" w:rsidRPr="00F6603E" w:rsidRDefault="008103A1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3E">
              <w:rPr>
                <w:rFonts w:ascii="Arial" w:hAnsi="Arial" w:cs="Arial"/>
                <w:sz w:val="20"/>
                <w:szCs w:val="20"/>
              </w:rPr>
              <w:t>Fácil</w:t>
            </w:r>
          </w:p>
        </w:tc>
        <w:tc>
          <w:tcPr>
            <w:tcW w:w="1095" w:type="dxa"/>
            <w:vAlign w:val="center"/>
          </w:tcPr>
          <w:p w:rsidR="008103A1" w:rsidRPr="00E25166" w:rsidRDefault="008103A1" w:rsidP="00167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166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1162" w:type="dxa"/>
            <w:gridSpan w:val="2"/>
            <w:vAlign w:val="center"/>
          </w:tcPr>
          <w:p w:rsidR="008103A1" w:rsidRPr="00966CD7" w:rsidRDefault="008103A1" w:rsidP="0016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CD7">
              <w:rPr>
                <w:rFonts w:ascii="Arial" w:hAnsi="Arial" w:cs="Arial"/>
                <w:sz w:val="20"/>
                <w:szCs w:val="20"/>
              </w:rPr>
              <w:t>Difícil</w:t>
            </w:r>
          </w:p>
        </w:tc>
        <w:tc>
          <w:tcPr>
            <w:tcW w:w="1203" w:type="dxa"/>
          </w:tcPr>
          <w:p w:rsidR="008103A1" w:rsidRPr="00F6603E" w:rsidRDefault="008103A1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603E">
              <w:rPr>
                <w:rFonts w:ascii="Arial" w:hAnsi="Arial" w:cs="Arial"/>
                <w:b/>
                <w:sz w:val="20"/>
                <w:szCs w:val="20"/>
              </w:rPr>
              <w:t>Gabarito</w:t>
            </w:r>
          </w:p>
        </w:tc>
        <w:tc>
          <w:tcPr>
            <w:tcW w:w="2419" w:type="dxa"/>
            <w:gridSpan w:val="2"/>
          </w:tcPr>
          <w:p w:rsidR="008103A1" w:rsidRPr="00F6603E" w:rsidRDefault="008103A1" w:rsidP="001672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</w:tbl>
    <w:p w:rsidR="008103A1" w:rsidRDefault="008103A1" w:rsidP="008103A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103A1" w:rsidRPr="003A1CDB" w:rsidRDefault="008103A1" w:rsidP="008103A1">
      <w:pPr>
        <w:pStyle w:val="NormalWeb"/>
        <w:spacing w:before="0" w:beforeAutospacing="0" w:after="0" w:afterAutospacing="0"/>
        <w:ind w:firstLine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3A1CDB">
        <w:rPr>
          <w:rFonts w:ascii="Arial" w:hAnsi="Arial" w:cs="Arial"/>
          <w:b/>
          <w:color w:val="000000" w:themeColor="text1"/>
          <w:sz w:val="20"/>
          <w:szCs w:val="20"/>
        </w:rPr>
        <w:t xml:space="preserve">Figura 1 </w:t>
      </w:r>
    </w:p>
    <w:p w:rsidR="008103A1" w:rsidRPr="006C1EBC" w:rsidRDefault="008103A1" w:rsidP="008103A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48141E8" wp14:editId="0DCA264B">
            <wp:extent cx="5324475" cy="29908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Formas de rele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3A1" w:rsidRPr="00F80F62" w:rsidRDefault="008103A1" w:rsidP="008103A1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F80F62">
        <w:rPr>
          <w:rStyle w:val="Forte"/>
          <w:rFonts w:ascii="Arial" w:hAnsi="Arial" w:cs="Arial"/>
          <w:sz w:val="20"/>
          <w:szCs w:val="20"/>
        </w:rPr>
        <w:t>Fonte: http://profwladimir.blogspot.com.br/2012/02/relevo-imagem-e-texto.html</w:t>
      </w:r>
    </w:p>
    <w:p w:rsidR="008103A1" w:rsidRDefault="008103A1" w:rsidP="008103A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103A1" w:rsidRPr="00664306" w:rsidRDefault="008103A1" w:rsidP="008103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F17A70">
        <w:rPr>
          <w:rFonts w:ascii="Arial" w:hAnsi="Arial" w:cs="Arial"/>
          <w:sz w:val="20"/>
          <w:szCs w:val="20"/>
          <w:shd w:val="clear" w:color="auto" w:fill="FFFFFF"/>
        </w:rPr>
        <w:t>Uma planície é uma grande área geográfica com pouca variação de altitude, pouco acima do nível do mar. O nome de algumas planícies brasileiras deixa clara essa relação: planíci</w:t>
      </w:r>
      <w:r>
        <w:rPr>
          <w:rFonts w:ascii="Arial" w:hAnsi="Arial" w:cs="Arial"/>
          <w:sz w:val="20"/>
          <w:szCs w:val="20"/>
          <w:shd w:val="clear" w:color="auto" w:fill="FFFFFF"/>
        </w:rPr>
        <w:t>e do rio Amazonas, planície do r</w:t>
      </w:r>
      <w:r w:rsidRPr="00F17A70">
        <w:rPr>
          <w:rFonts w:ascii="Arial" w:hAnsi="Arial" w:cs="Arial"/>
          <w:sz w:val="20"/>
          <w:szCs w:val="20"/>
          <w:shd w:val="clear" w:color="auto" w:fill="FFFFFF"/>
        </w:rPr>
        <w:t xml:space="preserve">io Araguaia, planície das Lagoas dos Patos e Mirim e planícies litorâneas. </w:t>
      </w:r>
      <w:r w:rsidRPr="00664306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De acordo com seus agentes formadores, as planícies são classificadas em três tipos: </w:t>
      </w:r>
      <w:r w:rsidRPr="00664306">
        <w:rPr>
          <w:rFonts w:ascii="Arial" w:eastAsia="Times New Roman" w:hAnsi="Arial" w:cs="Arial"/>
          <w:b/>
          <w:bCs/>
          <w:sz w:val="24"/>
          <w:szCs w:val="20"/>
          <w:bdr w:val="none" w:sz="0" w:space="0" w:color="auto" w:frame="1"/>
          <w:lang w:eastAsia="pt-BR"/>
        </w:rPr>
        <w:t>Planície Costeira, Planície Fluvial e Planície Lacustre</w:t>
      </w:r>
      <w:r w:rsidRPr="00664306">
        <w:rPr>
          <w:rFonts w:ascii="Arial" w:eastAsia="Times New Roman" w:hAnsi="Arial" w:cs="Arial"/>
          <w:b/>
          <w:sz w:val="24"/>
          <w:szCs w:val="20"/>
          <w:lang w:eastAsia="pt-BR"/>
        </w:rPr>
        <w:t>. Desta forma, uma das principais relações do homem com as planícies é:</w:t>
      </w:r>
    </w:p>
    <w:p w:rsidR="008103A1" w:rsidRPr="00664306" w:rsidRDefault="008103A1" w:rsidP="008103A1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8103A1" w:rsidRPr="00F17A70" w:rsidRDefault="008103A1" w:rsidP="008103A1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F17A70">
        <w:rPr>
          <w:rFonts w:ascii="Arial" w:hAnsi="Arial" w:cs="Arial"/>
          <w:sz w:val="20"/>
          <w:szCs w:val="20"/>
          <w:shd w:val="clear" w:color="auto" w:fill="FFFFFF"/>
        </w:rPr>
        <w:t xml:space="preserve"> aproveita</w:t>
      </w:r>
      <w:r>
        <w:rPr>
          <w:rFonts w:ascii="Arial" w:hAnsi="Arial" w:cs="Arial"/>
          <w:sz w:val="20"/>
          <w:szCs w:val="20"/>
          <w:shd w:val="clear" w:color="auto" w:fill="FFFFFF"/>
        </w:rPr>
        <w:t>mento</w:t>
      </w:r>
      <w:r w:rsidRPr="00F17A70">
        <w:rPr>
          <w:rFonts w:ascii="Arial" w:hAnsi="Arial" w:cs="Arial"/>
          <w:sz w:val="20"/>
          <w:szCs w:val="20"/>
          <w:shd w:val="clear" w:color="auto" w:fill="FFFFFF"/>
        </w:rPr>
        <w:t xml:space="preserve"> pelo homem para atividades agrícolas estando localizadas às margens de rios e/ou mares</w:t>
      </w:r>
    </w:p>
    <w:p w:rsidR="008103A1" w:rsidRPr="00F17A70" w:rsidRDefault="008103A1" w:rsidP="008103A1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pacing w:val="-5"/>
          <w:sz w:val="20"/>
          <w:szCs w:val="20"/>
          <w:shd w:val="clear" w:color="auto" w:fill="FFFFFF"/>
        </w:rPr>
        <w:t xml:space="preserve">A 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F17A70">
        <w:rPr>
          <w:rFonts w:ascii="Arial" w:hAnsi="Arial" w:cs="Arial"/>
          <w:bCs/>
          <w:sz w:val="20"/>
          <w:szCs w:val="20"/>
          <w:shd w:val="clear" w:color="auto" w:fill="FFFFFF"/>
        </w:rPr>
        <w:t>volução das bacias hidrográficas</w:t>
      </w:r>
      <w:r w:rsidRPr="00F17A70">
        <w:rPr>
          <w:rFonts w:ascii="Arial" w:hAnsi="Arial" w:cs="Arial"/>
          <w:spacing w:val="-5"/>
          <w:sz w:val="20"/>
          <w:szCs w:val="20"/>
          <w:shd w:val="clear" w:color="auto" w:fill="FFFFFF"/>
        </w:rPr>
        <w:t xml:space="preserve"> </w:t>
      </w:r>
    </w:p>
    <w:p w:rsidR="008103A1" w:rsidRPr="00F17A70" w:rsidRDefault="008103A1" w:rsidP="008103A1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construção de barragens (hidrelétricas)</w:t>
      </w:r>
    </w:p>
    <w:p w:rsidR="008103A1" w:rsidRPr="00F17A70" w:rsidRDefault="008103A1" w:rsidP="008103A1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 não aproveitamento por parte do homem, já que as planícies não permitem as atividades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agrícolas</w:t>
      </w:r>
      <w:proofErr w:type="gramEnd"/>
    </w:p>
    <w:p w:rsidR="008103A1" w:rsidRDefault="008103A1"/>
    <w:sectPr w:rsidR="008103A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C5" w:rsidRDefault="008E42C5" w:rsidP="008103A1">
      <w:pPr>
        <w:spacing w:after="0" w:line="240" w:lineRule="auto"/>
      </w:pPr>
      <w:r>
        <w:separator/>
      </w:r>
    </w:p>
  </w:endnote>
  <w:endnote w:type="continuationSeparator" w:id="0">
    <w:p w:rsidR="008E42C5" w:rsidRDefault="008E42C5" w:rsidP="0081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C5" w:rsidRDefault="008E42C5" w:rsidP="008103A1">
      <w:pPr>
        <w:spacing w:after="0" w:line="240" w:lineRule="auto"/>
      </w:pPr>
      <w:r>
        <w:separator/>
      </w:r>
    </w:p>
  </w:footnote>
  <w:footnote w:type="continuationSeparator" w:id="0">
    <w:p w:rsidR="008E42C5" w:rsidRDefault="008E42C5" w:rsidP="0081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A1" w:rsidRPr="00DF602E" w:rsidRDefault="008103A1" w:rsidP="008103A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2A6B4D2" wp14:editId="50739575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D399A0C" wp14:editId="25D7A876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500380"/>
          <wp:effectExtent l="0" t="0" r="1905" b="0"/>
          <wp:wrapNone/>
          <wp:docPr id="2" name="Imagem 2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602E">
      <w:rPr>
        <w:rFonts w:ascii="Arial" w:hAnsi="Arial" w:cs="Arial"/>
        <w:b/>
        <w:sz w:val="16"/>
        <w:szCs w:val="16"/>
      </w:rPr>
      <w:t>PREFEITURA MUNICIPAL DE CAMAÇARI</w:t>
    </w:r>
  </w:p>
  <w:p w:rsidR="008103A1" w:rsidRPr="00DF602E" w:rsidRDefault="008103A1" w:rsidP="008103A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SECRETARIA DE EDUCAÇÃO</w:t>
    </w:r>
  </w:p>
  <w:p w:rsidR="008103A1" w:rsidRPr="00DF602E" w:rsidRDefault="008103A1" w:rsidP="008103A1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DF602E">
      <w:rPr>
        <w:rFonts w:ascii="Arial" w:hAnsi="Arial" w:cs="Arial"/>
        <w:b/>
        <w:sz w:val="16"/>
        <w:szCs w:val="16"/>
      </w:rPr>
      <w:t>COORDENADORIA DE ENSINO E APRENDIZAGEM - CEAP</w:t>
    </w:r>
  </w:p>
  <w:p w:rsidR="008103A1" w:rsidRPr="000D2470" w:rsidRDefault="008103A1" w:rsidP="008103A1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ANOS FINAIS</w:t>
    </w:r>
  </w:p>
  <w:p w:rsidR="008103A1" w:rsidRDefault="008103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E46"/>
    <w:multiLevelType w:val="hybridMultilevel"/>
    <w:tmpl w:val="3A5412BC"/>
    <w:lvl w:ilvl="0" w:tplc="04160015">
      <w:start w:val="1"/>
      <w:numFmt w:val="upperLetter"/>
      <w:lvlText w:val="%1."/>
      <w:lvlJc w:val="left"/>
      <w:pPr>
        <w:ind w:left="1077" w:hanging="360"/>
      </w:pPr>
      <w:rPr>
        <w:rFonts w:hint="default"/>
        <w:b w:val="0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A1"/>
    <w:rsid w:val="008103A1"/>
    <w:rsid w:val="008E42C5"/>
    <w:rsid w:val="009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0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3A1"/>
  </w:style>
  <w:style w:type="paragraph" w:styleId="Rodap">
    <w:name w:val="footer"/>
    <w:basedOn w:val="Normal"/>
    <w:link w:val="RodapChar"/>
    <w:uiPriority w:val="99"/>
    <w:unhideWhenUsed/>
    <w:rsid w:val="00810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3A1"/>
  </w:style>
  <w:style w:type="table" w:styleId="Tabelacomgrade">
    <w:name w:val="Table Grid"/>
    <w:basedOn w:val="Tabelanormal"/>
    <w:uiPriority w:val="59"/>
    <w:rsid w:val="0081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103A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03A1"/>
    <w:rPr>
      <w:b/>
      <w:bCs/>
    </w:rPr>
  </w:style>
  <w:style w:type="paragraph" w:styleId="NormalWeb">
    <w:name w:val="Normal (Web)"/>
    <w:basedOn w:val="Normal"/>
    <w:uiPriority w:val="99"/>
    <w:unhideWhenUsed/>
    <w:rsid w:val="0081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0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3A1"/>
  </w:style>
  <w:style w:type="paragraph" w:styleId="Rodap">
    <w:name w:val="footer"/>
    <w:basedOn w:val="Normal"/>
    <w:link w:val="RodapChar"/>
    <w:uiPriority w:val="99"/>
    <w:unhideWhenUsed/>
    <w:rsid w:val="00810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3A1"/>
  </w:style>
  <w:style w:type="table" w:styleId="Tabelacomgrade">
    <w:name w:val="Table Grid"/>
    <w:basedOn w:val="Tabelanormal"/>
    <w:uiPriority w:val="59"/>
    <w:rsid w:val="0081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103A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03A1"/>
    <w:rPr>
      <w:b/>
      <w:bCs/>
    </w:rPr>
  </w:style>
  <w:style w:type="paragraph" w:styleId="NormalWeb">
    <w:name w:val="Normal (Web)"/>
    <w:basedOn w:val="Normal"/>
    <w:uiPriority w:val="99"/>
    <w:unhideWhenUsed/>
    <w:rsid w:val="0081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twimg0-a.akamaihd.net/profile_images/1273632160/brasa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2015-10-22T18:03:00Z</dcterms:created>
  <dcterms:modified xsi:type="dcterms:W3CDTF">2015-10-22T18:21:00Z</dcterms:modified>
</cp:coreProperties>
</file>