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27" w:rsidRPr="00C76827" w:rsidRDefault="00C76827" w:rsidP="00C76827">
      <w:pPr>
        <w:rPr>
          <w:rFonts w:ascii="Arial" w:eastAsia="Calibri" w:hAnsi="Arial" w:cs="Arial"/>
          <w:sz w:val="24"/>
          <w:szCs w:val="24"/>
        </w:rPr>
      </w:pPr>
    </w:p>
    <w:p w:rsidR="00C76827" w:rsidRPr="00C76827" w:rsidRDefault="00C76827" w:rsidP="00C76827">
      <w:pPr>
        <w:shd w:val="clear" w:color="auto" w:fill="EEECE1"/>
        <w:rPr>
          <w:rFonts w:ascii="Arial" w:eastAsia="Calibri" w:hAnsi="Arial" w:cs="Arial"/>
          <w:b/>
          <w:sz w:val="24"/>
          <w:szCs w:val="24"/>
        </w:rPr>
      </w:pPr>
      <w:r w:rsidRPr="00C76827">
        <w:rPr>
          <w:rFonts w:ascii="Arial" w:eastAsia="Calibri" w:hAnsi="Arial" w:cs="Arial"/>
          <w:b/>
          <w:sz w:val="24"/>
          <w:szCs w:val="24"/>
        </w:rPr>
        <w:t>Banco de Itens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141"/>
        <w:gridCol w:w="1021"/>
        <w:gridCol w:w="1203"/>
        <w:gridCol w:w="328"/>
        <w:gridCol w:w="2091"/>
      </w:tblGrid>
      <w:tr w:rsidR="00C76827" w:rsidRPr="00C76827" w:rsidTr="004E7D25">
        <w:tc>
          <w:tcPr>
            <w:tcW w:w="1526" w:type="dxa"/>
            <w:shd w:val="clear" w:color="auto" w:fill="auto"/>
          </w:tcPr>
          <w:p w:rsidR="00C76827" w:rsidRPr="00C76827" w:rsidRDefault="00C76827" w:rsidP="00C7682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76827">
              <w:rPr>
                <w:rFonts w:ascii="Arial" w:eastAsia="Calibri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76827" w:rsidRPr="00C76827" w:rsidRDefault="00C76827" w:rsidP="00C768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76827" w:rsidRPr="00C76827" w:rsidRDefault="00C76827" w:rsidP="00C7682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76827">
              <w:rPr>
                <w:rFonts w:ascii="Arial" w:eastAsia="Calibri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2091" w:type="dxa"/>
            <w:shd w:val="clear" w:color="auto" w:fill="auto"/>
          </w:tcPr>
          <w:p w:rsidR="00C76827" w:rsidRPr="00C76827" w:rsidRDefault="00101C21" w:rsidP="00101C2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EDFD29IT001</w:t>
            </w:r>
          </w:p>
        </w:tc>
      </w:tr>
      <w:tr w:rsidR="00C76827" w:rsidRPr="00C76827" w:rsidTr="004E7D25">
        <w:tc>
          <w:tcPr>
            <w:tcW w:w="1526" w:type="dxa"/>
            <w:shd w:val="clear" w:color="auto" w:fill="auto"/>
          </w:tcPr>
          <w:p w:rsidR="00C76827" w:rsidRPr="00C76827" w:rsidRDefault="00C76827" w:rsidP="00C7682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76827">
              <w:rPr>
                <w:rFonts w:ascii="Arial" w:eastAsia="Calibri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194" w:type="dxa"/>
            <w:gridSpan w:val="7"/>
            <w:shd w:val="clear" w:color="auto" w:fill="auto"/>
          </w:tcPr>
          <w:p w:rsidR="00C76827" w:rsidRPr="00C76827" w:rsidRDefault="00101C21" w:rsidP="00C76827">
            <w:pPr>
              <w:tabs>
                <w:tab w:val="left" w:pos="56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Conhecer as principais regras oficiais dos esportes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coletivos .</w:t>
            </w:r>
            <w:proofErr w:type="gramEnd"/>
          </w:p>
        </w:tc>
      </w:tr>
      <w:tr w:rsidR="00C76827" w:rsidRPr="00C76827" w:rsidTr="004E7D25">
        <w:tc>
          <w:tcPr>
            <w:tcW w:w="1526" w:type="dxa"/>
            <w:shd w:val="clear" w:color="auto" w:fill="auto"/>
          </w:tcPr>
          <w:p w:rsidR="00C76827" w:rsidRPr="00C76827" w:rsidRDefault="00C76827" w:rsidP="00C7682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76827">
              <w:rPr>
                <w:rFonts w:ascii="Arial" w:eastAsia="Calibri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76827" w:rsidRPr="00C76827" w:rsidRDefault="00C76827" w:rsidP="00C768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76827">
              <w:rPr>
                <w:rFonts w:ascii="Arial" w:eastAsia="Calibri" w:hAnsi="Arial" w:cs="Arial"/>
                <w:b/>
                <w:sz w:val="24"/>
                <w:szCs w:val="24"/>
              </w:rPr>
              <w:t>Fácil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76827" w:rsidRPr="00C76827" w:rsidRDefault="00C76827" w:rsidP="00C7682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76827">
              <w:rPr>
                <w:rFonts w:ascii="Arial" w:eastAsia="Calibri" w:hAnsi="Arial" w:cs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C76827" w:rsidRPr="00C76827" w:rsidRDefault="00C76827" w:rsidP="00C7682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76827">
              <w:rPr>
                <w:rFonts w:ascii="Arial" w:eastAsia="Calibri" w:hAnsi="Arial" w:cs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  <w:shd w:val="clear" w:color="auto" w:fill="auto"/>
          </w:tcPr>
          <w:p w:rsidR="00C76827" w:rsidRPr="00C76827" w:rsidRDefault="00C76827" w:rsidP="00C7682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76827">
              <w:rPr>
                <w:rFonts w:ascii="Arial" w:eastAsia="Calibri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C76827" w:rsidRPr="00C76827" w:rsidRDefault="005951EE" w:rsidP="00C768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A</w:t>
            </w:r>
          </w:p>
        </w:tc>
      </w:tr>
    </w:tbl>
    <w:p w:rsidR="00C76827" w:rsidRDefault="00C76827" w:rsidP="00C76827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DC394F" w:rsidRDefault="00DC394F" w:rsidP="00C76827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DC394F" w:rsidRDefault="00DC394F" w:rsidP="00C76827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DC394F" w:rsidRPr="00C76827" w:rsidRDefault="00DC394F" w:rsidP="00C76827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C76827" w:rsidRPr="00C76827" w:rsidRDefault="00C76827" w:rsidP="00C7682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Texto01</w:t>
      </w:r>
      <w:r w:rsidRPr="00C76827">
        <w:rPr>
          <w:rFonts w:ascii="Arial" w:eastAsia="Calibri" w:hAnsi="Arial" w:cs="Arial"/>
          <w:sz w:val="24"/>
          <w:szCs w:val="24"/>
        </w:rPr>
        <w:t xml:space="preserve"> </w:t>
      </w:r>
    </w:p>
    <w:p w:rsidR="00F67494" w:rsidRPr="002E558B" w:rsidRDefault="00C76827" w:rsidP="002E558B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2E558B">
        <w:rPr>
          <w:rFonts w:ascii="Arial" w:eastAsia="Calibri" w:hAnsi="Arial" w:cs="Arial"/>
        </w:rPr>
        <w:t xml:space="preserve">Jane, </w:t>
      </w:r>
      <w:proofErr w:type="gramStart"/>
      <w:r w:rsidRPr="002E558B">
        <w:rPr>
          <w:rFonts w:ascii="Arial" w:eastAsia="Calibri" w:hAnsi="Arial" w:cs="Arial"/>
        </w:rPr>
        <w:t>3</w:t>
      </w:r>
      <w:proofErr w:type="gramEnd"/>
      <w:r w:rsidRPr="002E558B">
        <w:rPr>
          <w:rFonts w:ascii="Arial" w:eastAsia="Calibri" w:hAnsi="Arial" w:cs="Arial"/>
        </w:rPr>
        <w:t xml:space="preserve"> vezes por semana</w:t>
      </w:r>
      <w:r w:rsidR="002E558B" w:rsidRPr="002E558B">
        <w:rPr>
          <w:rFonts w:ascii="Arial" w:eastAsia="Calibri" w:hAnsi="Arial" w:cs="Arial"/>
        </w:rPr>
        <w:t>,</w:t>
      </w:r>
      <w:r w:rsidRPr="002E558B">
        <w:rPr>
          <w:rFonts w:ascii="Arial" w:eastAsia="Calibri" w:hAnsi="Arial" w:cs="Arial"/>
        </w:rPr>
        <w:t xml:space="preserve"> vai para a natação e seu irmão Artur vai para o futebol. </w:t>
      </w:r>
    </w:p>
    <w:p w:rsidR="00F67494" w:rsidRDefault="00F67494" w:rsidP="00F67494">
      <w:pPr>
        <w:pStyle w:val="PargrafodaLista"/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76827" w:rsidRPr="00F67494" w:rsidRDefault="00C76827" w:rsidP="00F67494">
      <w:pPr>
        <w:pStyle w:val="PargrafodaLista"/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67494">
        <w:rPr>
          <w:rFonts w:ascii="Arial" w:eastAsia="Calibri" w:hAnsi="Arial" w:cs="Arial"/>
          <w:b/>
          <w:sz w:val="24"/>
          <w:szCs w:val="24"/>
        </w:rPr>
        <w:t>Esses dois esportes podem ser classificados como:</w:t>
      </w:r>
    </w:p>
    <w:p w:rsidR="00C76827" w:rsidRPr="00C76827" w:rsidRDefault="00C76827" w:rsidP="00C76827"/>
    <w:p w:rsidR="00C76827" w:rsidRPr="00C76827" w:rsidRDefault="00C76827" w:rsidP="00C768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6827">
        <w:rPr>
          <w:rFonts w:ascii="Arial" w:eastAsia="Calibri" w:hAnsi="Arial" w:cs="Arial"/>
          <w:sz w:val="24"/>
          <w:szCs w:val="24"/>
        </w:rPr>
        <w:t xml:space="preserve">(A) </w:t>
      </w:r>
      <w:r w:rsidR="002E558B">
        <w:rPr>
          <w:rFonts w:ascii="Arial" w:eastAsia="Calibri" w:hAnsi="Arial" w:cs="Arial"/>
          <w:sz w:val="24"/>
          <w:szCs w:val="24"/>
        </w:rPr>
        <w:t>i</w:t>
      </w:r>
      <w:r w:rsidRPr="00C76827">
        <w:rPr>
          <w:rFonts w:ascii="Arial" w:eastAsia="Calibri" w:hAnsi="Arial" w:cs="Arial"/>
          <w:sz w:val="24"/>
          <w:szCs w:val="24"/>
        </w:rPr>
        <w:t>ndividual e coletivo</w:t>
      </w:r>
    </w:p>
    <w:p w:rsidR="00C76827" w:rsidRPr="00C76827" w:rsidRDefault="002E558B" w:rsidP="00C768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(B) i</w:t>
      </w:r>
      <w:r w:rsidR="00C76827" w:rsidRPr="00C76827">
        <w:rPr>
          <w:rFonts w:ascii="Arial" w:eastAsia="Calibri" w:hAnsi="Arial" w:cs="Arial"/>
          <w:sz w:val="24"/>
          <w:szCs w:val="24"/>
        </w:rPr>
        <w:t>ndividual e Individual</w:t>
      </w:r>
    </w:p>
    <w:p w:rsidR="00C76827" w:rsidRPr="00C76827" w:rsidRDefault="00C76827" w:rsidP="00C768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6827">
        <w:rPr>
          <w:rFonts w:ascii="Arial" w:eastAsia="Calibri" w:hAnsi="Arial" w:cs="Arial"/>
          <w:sz w:val="24"/>
          <w:szCs w:val="24"/>
        </w:rPr>
        <w:t xml:space="preserve">(C) </w:t>
      </w:r>
      <w:r w:rsidR="002E558B">
        <w:rPr>
          <w:rFonts w:ascii="Arial" w:eastAsia="Calibri" w:hAnsi="Arial" w:cs="Arial"/>
          <w:sz w:val="24"/>
          <w:szCs w:val="24"/>
        </w:rPr>
        <w:t>c</w:t>
      </w:r>
      <w:r w:rsidRPr="00C76827">
        <w:rPr>
          <w:rFonts w:ascii="Arial" w:eastAsia="Calibri" w:hAnsi="Arial" w:cs="Arial"/>
          <w:sz w:val="24"/>
          <w:szCs w:val="24"/>
        </w:rPr>
        <w:t>oletivo e coletivo.</w:t>
      </w:r>
    </w:p>
    <w:p w:rsidR="00C76827" w:rsidRPr="00C76827" w:rsidRDefault="002E558B" w:rsidP="00C768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(D) c</w:t>
      </w:r>
      <w:r w:rsidR="00C76827" w:rsidRPr="00C76827">
        <w:rPr>
          <w:rFonts w:ascii="Arial" w:eastAsia="Calibri" w:hAnsi="Arial" w:cs="Arial"/>
          <w:sz w:val="24"/>
          <w:szCs w:val="24"/>
        </w:rPr>
        <w:t>orrida e salto</w:t>
      </w:r>
      <w:bookmarkStart w:id="0" w:name="_GoBack"/>
      <w:bookmarkEnd w:id="0"/>
    </w:p>
    <w:p w:rsidR="00C76827" w:rsidRPr="00C76827" w:rsidRDefault="00C76827" w:rsidP="00C76827">
      <w:pPr>
        <w:jc w:val="both"/>
        <w:rPr>
          <w:rFonts w:ascii="Arial" w:eastAsia="Calibri" w:hAnsi="Arial" w:cs="Arial"/>
          <w:b/>
          <w:sz w:val="24"/>
          <w:szCs w:val="24"/>
        </w:rPr>
      </w:pPr>
    </w:p>
    <w:sectPr w:rsidR="00C76827" w:rsidRPr="00C768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98" w:rsidRDefault="00E64598">
      <w:pPr>
        <w:spacing w:after="0" w:line="240" w:lineRule="auto"/>
      </w:pPr>
      <w:r>
        <w:separator/>
      </w:r>
    </w:p>
  </w:endnote>
  <w:endnote w:type="continuationSeparator" w:id="0">
    <w:p w:rsidR="00E64598" w:rsidRDefault="00E6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98" w:rsidRDefault="00E64598">
      <w:pPr>
        <w:spacing w:after="0" w:line="240" w:lineRule="auto"/>
      </w:pPr>
      <w:r>
        <w:separator/>
      </w:r>
    </w:p>
  </w:footnote>
  <w:footnote w:type="continuationSeparator" w:id="0">
    <w:p w:rsidR="00E64598" w:rsidRDefault="00E6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E" w:rsidRPr="00DF602E" w:rsidRDefault="00C76827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3E6E0F0" wp14:editId="7B504062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0C2F0B4" wp14:editId="61990207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1" name="Imagem 1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494" w:rsidRPr="00DF602E">
      <w:rPr>
        <w:rFonts w:ascii="Arial" w:hAnsi="Arial" w:cs="Arial"/>
        <w:b/>
        <w:sz w:val="16"/>
        <w:szCs w:val="16"/>
      </w:rPr>
      <w:t>PREFEITURA MUNICIPAL DE CAMAÇARI</w:t>
    </w:r>
  </w:p>
  <w:p w:rsidR="0027769E" w:rsidRPr="00DF602E" w:rsidRDefault="00F67494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27769E" w:rsidRPr="00DF602E" w:rsidRDefault="00F67494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27769E" w:rsidRPr="000D2470" w:rsidRDefault="00F67494" w:rsidP="0027769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27769E" w:rsidRDefault="00E645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005"/>
    <w:multiLevelType w:val="hybridMultilevel"/>
    <w:tmpl w:val="9E7ECF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2457"/>
    <w:multiLevelType w:val="hybridMultilevel"/>
    <w:tmpl w:val="5A9EF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17444"/>
    <w:multiLevelType w:val="hybridMultilevel"/>
    <w:tmpl w:val="50F41FC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27"/>
    <w:rsid w:val="00101C21"/>
    <w:rsid w:val="00262DF6"/>
    <w:rsid w:val="002E558B"/>
    <w:rsid w:val="00484480"/>
    <w:rsid w:val="005951EE"/>
    <w:rsid w:val="00BC26DB"/>
    <w:rsid w:val="00C76827"/>
    <w:rsid w:val="00DC394F"/>
    <w:rsid w:val="00E64598"/>
    <w:rsid w:val="00F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8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7682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76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8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7682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7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Dorea</dc:creator>
  <cp:lastModifiedBy>JULIANA PINHO</cp:lastModifiedBy>
  <cp:revision>2</cp:revision>
  <dcterms:created xsi:type="dcterms:W3CDTF">2015-10-22T16:50:00Z</dcterms:created>
  <dcterms:modified xsi:type="dcterms:W3CDTF">2015-10-22T16:50:00Z</dcterms:modified>
</cp:coreProperties>
</file>